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86" w:rsidRPr="005F3286" w:rsidRDefault="005F3286" w:rsidP="005F3286">
      <w:pPr>
        <w:spacing w:after="0" w:line="480" w:lineRule="atLeast"/>
        <w:outlineLvl w:val="0"/>
        <w:rPr>
          <w:rFonts w:eastAsia="Times New Roman" w:cstheme="minorHAnsi"/>
          <w:kern w:val="36"/>
          <w:sz w:val="24"/>
          <w:szCs w:val="24"/>
          <w:lang w:eastAsia="hu-HU"/>
        </w:rPr>
      </w:pPr>
      <w:bookmarkStart w:id="0" w:name="_GoBack"/>
      <w:bookmarkEnd w:id="0"/>
      <w:r w:rsidRPr="005F3286">
        <w:rPr>
          <w:rFonts w:eastAsia="Times New Roman" w:cstheme="minorHAnsi"/>
          <w:kern w:val="36"/>
          <w:sz w:val="24"/>
          <w:szCs w:val="24"/>
          <w:lang w:eastAsia="hu-HU"/>
        </w:rPr>
        <w:t>Metszéspontok I-III.</w:t>
      </w:r>
    </w:p>
    <w:p w:rsidR="005F3286" w:rsidRPr="005F3286" w:rsidRDefault="005F3286" w:rsidP="005F3286">
      <w:pPr>
        <w:numPr>
          <w:ilvl w:val="0"/>
          <w:numId w:val="1"/>
        </w:numPr>
        <w:shd w:val="clear" w:color="auto" w:fill="FFFFFF"/>
        <w:spacing w:before="100" w:beforeAutospacing="1" w:after="100" w:afterAutospacing="1" w:line="240" w:lineRule="auto"/>
        <w:ind w:left="0"/>
        <w:rPr>
          <w:rFonts w:eastAsia="Times New Roman" w:cstheme="minorHAnsi"/>
          <w:sz w:val="24"/>
          <w:szCs w:val="24"/>
          <w:lang w:eastAsia="hu-HU"/>
        </w:rPr>
      </w:pPr>
      <w:hyperlink r:id="rId5" w:history="1">
        <w:r w:rsidRPr="00E120EB">
          <w:rPr>
            <w:rFonts w:eastAsia="Times New Roman" w:cstheme="minorHAnsi"/>
            <w:sz w:val="24"/>
            <w:szCs w:val="24"/>
            <w:lang w:eastAsia="hu-HU"/>
          </w:rPr>
          <w:t xml:space="preserve">Kitágított terek. Fél évszázad cigánykodás és </w:t>
        </w:r>
        <w:proofErr w:type="spellStart"/>
        <w:r w:rsidRPr="00E120EB">
          <w:rPr>
            <w:rFonts w:eastAsia="Times New Roman" w:cstheme="minorHAnsi"/>
            <w:sz w:val="24"/>
            <w:szCs w:val="24"/>
            <w:lang w:eastAsia="hu-HU"/>
          </w:rPr>
          <w:t>parasztkodás</w:t>
        </w:r>
        <w:proofErr w:type="spellEnd"/>
      </w:hyperlink>
    </w:p>
    <w:p w:rsidR="005F3286" w:rsidRPr="005F3286" w:rsidRDefault="005F3286" w:rsidP="005F3286">
      <w:pPr>
        <w:numPr>
          <w:ilvl w:val="0"/>
          <w:numId w:val="1"/>
        </w:numPr>
        <w:shd w:val="clear" w:color="auto" w:fill="FFFFFF"/>
        <w:spacing w:before="100" w:beforeAutospacing="1" w:after="100" w:afterAutospacing="1" w:line="240" w:lineRule="auto"/>
        <w:ind w:left="0"/>
        <w:rPr>
          <w:rFonts w:eastAsia="Times New Roman" w:cstheme="minorHAnsi"/>
          <w:sz w:val="24"/>
          <w:szCs w:val="24"/>
          <w:lang w:eastAsia="hu-HU"/>
        </w:rPr>
      </w:pPr>
      <w:hyperlink r:id="rId6" w:history="1">
        <w:r w:rsidRPr="00E120EB">
          <w:rPr>
            <w:rFonts w:eastAsia="Times New Roman" w:cstheme="minorHAnsi"/>
            <w:sz w:val="24"/>
            <w:szCs w:val="24"/>
            <w:lang w:eastAsia="hu-HU"/>
          </w:rPr>
          <w:t>Stratégiák 1957-2014</w:t>
        </w:r>
      </w:hyperlink>
    </w:p>
    <w:p w:rsidR="005F3286" w:rsidRPr="005F3286" w:rsidRDefault="005F3286" w:rsidP="005F3286">
      <w:pPr>
        <w:numPr>
          <w:ilvl w:val="0"/>
          <w:numId w:val="1"/>
        </w:numPr>
        <w:shd w:val="clear" w:color="auto" w:fill="FFFFFF"/>
        <w:spacing w:before="100" w:beforeAutospacing="1" w:after="100" w:afterAutospacing="1" w:line="240" w:lineRule="auto"/>
        <w:ind w:left="0"/>
        <w:rPr>
          <w:rFonts w:eastAsia="Times New Roman" w:cstheme="minorHAnsi"/>
          <w:sz w:val="24"/>
          <w:szCs w:val="24"/>
          <w:lang w:eastAsia="hu-HU"/>
        </w:rPr>
      </w:pPr>
      <w:hyperlink r:id="rId7" w:tooltip="{roma} The contract to sell the ethnicity / Szerződés az etnikai hovatartozás eladásáról" w:history="1">
        <w:r w:rsidRPr="00E120EB">
          <w:rPr>
            <w:rFonts w:eastAsia="Times New Roman" w:cstheme="minorHAnsi"/>
            <w:sz w:val="24"/>
            <w:szCs w:val="24"/>
            <w:lang w:eastAsia="hu-HU"/>
          </w:rPr>
          <w:t xml:space="preserve">{roma} The </w:t>
        </w:r>
        <w:proofErr w:type="spellStart"/>
        <w:r w:rsidRPr="00E120EB">
          <w:rPr>
            <w:rFonts w:eastAsia="Times New Roman" w:cstheme="minorHAnsi"/>
            <w:sz w:val="24"/>
            <w:szCs w:val="24"/>
            <w:lang w:eastAsia="hu-HU"/>
          </w:rPr>
          <w:t>contract</w:t>
        </w:r>
        <w:proofErr w:type="spellEnd"/>
        <w:r w:rsidRPr="00E120EB">
          <w:rPr>
            <w:rFonts w:eastAsia="Times New Roman" w:cstheme="minorHAnsi"/>
            <w:sz w:val="24"/>
            <w:szCs w:val="24"/>
            <w:lang w:eastAsia="hu-HU"/>
          </w:rPr>
          <w:t xml:space="preserve"> </w:t>
        </w:r>
        <w:proofErr w:type="spellStart"/>
        <w:r w:rsidRPr="00E120EB">
          <w:rPr>
            <w:rFonts w:eastAsia="Times New Roman" w:cstheme="minorHAnsi"/>
            <w:sz w:val="24"/>
            <w:szCs w:val="24"/>
            <w:lang w:eastAsia="hu-HU"/>
          </w:rPr>
          <w:t>to</w:t>
        </w:r>
        <w:proofErr w:type="spellEnd"/>
        <w:r w:rsidRPr="00E120EB">
          <w:rPr>
            <w:rFonts w:eastAsia="Times New Roman" w:cstheme="minorHAnsi"/>
            <w:sz w:val="24"/>
            <w:szCs w:val="24"/>
            <w:lang w:eastAsia="hu-HU"/>
          </w:rPr>
          <w:t xml:space="preserve"> </w:t>
        </w:r>
        <w:proofErr w:type="spellStart"/>
        <w:r w:rsidRPr="00E120EB">
          <w:rPr>
            <w:rFonts w:eastAsia="Times New Roman" w:cstheme="minorHAnsi"/>
            <w:sz w:val="24"/>
            <w:szCs w:val="24"/>
            <w:lang w:eastAsia="hu-HU"/>
          </w:rPr>
          <w:t>sell</w:t>
        </w:r>
        <w:proofErr w:type="spellEnd"/>
        <w:r w:rsidRPr="00E120EB">
          <w:rPr>
            <w:rFonts w:eastAsia="Times New Roman" w:cstheme="minorHAnsi"/>
            <w:sz w:val="24"/>
            <w:szCs w:val="24"/>
            <w:lang w:eastAsia="hu-HU"/>
          </w:rPr>
          <w:t xml:space="preserve"> </w:t>
        </w:r>
        <w:proofErr w:type="spellStart"/>
        <w:r w:rsidRPr="00E120EB">
          <w:rPr>
            <w:rFonts w:eastAsia="Times New Roman" w:cstheme="minorHAnsi"/>
            <w:sz w:val="24"/>
            <w:szCs w:val="24"/>
            <w:lang w:eastAsia="hu-HU"/>
          </w:rPr>
          <w:t>the</w:t>
        </w:r>
        <w:proofErr w:type="spellEnd"/>
        <w:r w:rsidRPr="00E120EB">
          <w:rPr>
            <w:rFonts w:eastAsia="Times New Roman" w:cstheme="minorHAnsi"/>
            <w:sz w:val="24"/>
            <w:szCs w:val="24"/>
            <w:lang w:eastAsia="hu-HU"/>
          </w:rPr>
          <w:t xml:space="preserve"> </w:t>
        </w:r>
        <w:proofErr w:type="spellStart"/>
        <w:r w:rsidRPr="00E120EB">
          <w:rPr>
            <w:rFonts w:eastAsia="Times New Roman" w:cstheme="minorHAnsi"/>
            <w:sz w:val="24"/>
            <w:szCs w:val="24"/>
            <w:lang w:eastAsia="hu-HU"/>
          </w:rPr>
          <w:t>ethnicity</w:t>
        </w:r>
        <w:proofErr w:type="spellEnd"/>
        <w:r w:rsidRPr="00E120EB">
          <w:rPr>
            <w:rFonts w:eastAsia="Times New Roman" w:cstheme="minorHAnsi"/>
            <w:sz w:val="24"/>
            <w:szCs w:val="24"/>
            <w:lang w:eastAsia="hu-HU"/>
          </w:rPr>
          <w:t xml:space="preserve"> / Szerződés az etnikai hovatartozás </w:t>
        </w:r>
        <w:proofErr w:type="spellStart"/>
        <w:r w:rsidRPr="00E120EB">
          <w:rPr>
            <w:rFonts w:eastAsia="Times New Roman" w:cstheme="minorHAnsi"/>
            <w:sz w:val="24"/>
            <w:szCs w:val="24"/>
            <w:lang w:eastAsia="hu-HU"/>
          </w:rPr>
          <w:t>eladásáró</w:t>
        </w:r>
        <w:proofErr w:type="spellEnd"/>
      </w:hyperlink>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t xml:space="preserve">A Metszéspontok I-III. </w:t>
      </w:r>
      <w:proofErr w:type="gramStart"/>
      <w:r w:rsidRPr="005F3286">
        <w:rPr>
          <w:rFonts w:eastAsia="Times New Roman" w:cstheme="minorHAnsi"/>
          <w:sz w:val="24"/>
          <w:szCs w:val="24"/>
          <w:lang w:eastAsia="hu-HU"/>
        </w:rPr>
        <w:t>eseménysorozat</w:t>
      </w:r>
      <w:proofErr w:type="gramEnd"/>
      <w:r w:rsidRPr="005F3286">
        <w:rPr>
          <w:rFonts w:eastAsia="Times New Roman" w:cstheme="minorHAnsi"/>
          <w:sz w:val="24"/>
          <w:szCs w:val="24"/>
          <w:lang w:eastAsia="hu-HU"/>
        </w:rPr>
        <w:t xml:space="preserve"> előzményeiről és koncepciójáról</w:t>
      </w:r>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t>A Romakép Műhelyben zajló elemzések – ritkábban a filmklubban, inkább informális beszélgetésekben – felszínre hoztak bizonyos ambivalenciákat a koncepcióban és annak megvalósításában. Az elkötelezett tudomány és a kulturális ellenállás a felfogásunkban azt jelenti, hogy az egyetemi oktatás részeként, tanári irányítással, elméletben (média-, és filmelemzésben, kultúrakutatásban) képzett hallgatók bevonásával kialakítunk egy kulturális teret, ahol az eltérő korú, szakmai hátterű nézőkkel és a meghívott vendégekkel együtt igyekszünk kérdéseket megfogalmazni a romákkal kapcsolatos, a minket körülvevő társadalmi, kulturális környezetről. A nyelv, amelyet használunk, kerüli a médiában, közbeszédben, projektleírásokban használt elkoptatott, közhelyes fogalmakat, új értelmezési keretbe helyez jelenségeket, az elbeszélt személyes </w:t>
      </w:r>
      <w:r w:rsidRPr="005F3286">
        <w:rPr>
          <w:rFonts w:eastAsia="Times New Roman" w:cstheme="minorHAnsi"/>
          <w:i/>
          <w:iCs/>
          <w:sz w:val="24"/>
          <w:szCs w:val="24"/>
          <w:lang w:eastAsia="hu-HU"/>
        </w:rPr>
        <w:t>történeteken</w:t>
      </w:r>
      <w:r w:rsidRPr="005F3286">
        <w:rPr>
          <w:rFonts w:eastAsia="Times New Roman" w:cstheme="minorHAnsi"/>
          <w:sz w:val="24"/>
          <w:szCs w:val="24"/>
          <w:lang w:eastAsia="hu-HU"/>
        </w:rPr>
        <w:t> keresztül más érzelmi viszonyt alakít ki velük szemben. A probléma akkor és ott képződik, hogy az adott művészek nem az általuk kialakított kontextusban szólalnak meg, az innovatív művészi törekvések a „homályos romakép” kategóriával nem tudnak kitörni abból az etnikai gettóból, amelynek falait alkotásaik épp, hogy aláássák. Lehetséges, hogy romákkal (is) kapcsolatos társadalmi problémák, feszültségek kritikai megközelítését végző, az adott művészeti ág formanyelvét radikálisan megújító eszközökkel élő alkotásoknak épp azok az értékei nem válnak nyilvánvalóvá, amelyek alapján a kanonizálódásra számot tarthatnának, ám a magyarországi intézményi, hatalmi politikák ezt távolról sem teszik lehetővé.</w:t>
      </w:r>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t xml:space="preserve">Mindent összevéve, ezek az ellentmondások ahhoz a felismeréshez vezettek, hogy a műhelymunka – minden jó szándékú (sic!) </w:t>
      </w:r>
      <w:proofErr w:type="gramStart"/>
      <w:r w:rsidRPr="005F3286">
        <w:rPr>
          <w:rFonts w:eastAsia="Times New Roman" w:cstheme="minorHAnsi"/>
          <w:sz w:val="24"/>
          <w:szCs w:val="24"/>
          <w:lang w:eastAsia="hu-HU"/>
        </w:rPr>
        <w:t>erőfeszítés</w:t>
      </w:r>
      <w:proofErr w:type="gramEnd"/>
      <w:r w:rsidRPr="005F3286">
        <w:rPr>
          <w:rFonts w:eastAsia="Times New Roman" w:cstheme="minorHAnsi"/>
          <w:sz w:val="24"/>
          <w:szCs w:val="24"/>
          <w:lang w:eastAsia="hu-HU"/>
        </w:rPr>
        <w:t xml:space="preserve"> ellenére – újrateremti azokat a hegemón reprezentációpolitikákat, amelyek felszámolására törekszik.</w:t>
      </w:r>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t>Metszéspontok</w:t>
      </w:r>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t xml:space="preserve">Az ellentét feloldására újabb kísérletet tettünk, amely még 2013 őszén, a PATTERNS </w:t>
      </w:r>
      <w:proofErr w:type="spellStart"/>
      <w:r w:rsidRPr="005F3286">
        <w:rPr>
          <w:rFonts w:eastAsia="Times New Roman" w:cstheme="minorHAnsi"/>
          <w:sz w:val="24"/>
          <w:szCs w:val="24"/>
          <w:lang w:eastAsia="hu-HU"/>
        </w:rPr>
        <w:t>Lectures</w:t>
      </w:r>
      <w:proofErr w:type="spellEnd"/>
      <w:r w:rsidRPr="005F3286">
        <w:rPr>
          <w:rFonts w:eastAsia="Times New Roman" w:cstheme="minorHAnsi"/>
          <w:sz w:val="24"/>
          <w:szCs w:val="24"/>
          <w:lang w:eastAsia="hu-HU"/>
        </w:rPr>
        <w:t xml:space="preserve"> kurzusfejlesztő projekt folytatásának átalakításával (az Erste </w:t>
      </w:r>
      <w:proofErr w:type="spellStart"/>
      <w:r w:rsidRPr="005F3286">
        <w:rPr>
          <w:rFonts w:eastAsia="Times New Roman" w:cstheme="minorHAnsi"/>
          <w:sz w:val="24"/>
          <w:szCs w:val="24"/>
          <w:lang w:eastAsia="hu-HU"/>
        </w:rPr>
        <w:t>Stiftung</w:t>
      </w:r>
      <w:proofErr w:type="spellEnd"/>
      <w:r w:rsidRPr="005F3286">
        <w:rPr>
          <w:rFonts w:eastAsia="Times New Roman" w:cstheme="minorHAnsi"/>
          <w:sz w:val="24"/>
          <w:szCs w:val="24"/>
          <w:lang w:eastAsia="hu-HU"/>
        </w:rPr>
        <w:t xml:space="preserve"> és a World University of </w:t>
      </w:r>
      <w:proofErr w:type="spellStart"/>
      <w:r w:rsidRPr="005F3286">
        <w:rPr>
          <w:rFonts w:eastAsia="Times New Roman" w:cstheme="minorHAnsi"/>
          <w:sz w:val="24"/>
          <w:szCs w:val="24"/>
          <w:lang w:eastAsia="hu-HU"/>
        </w:rPr>
        <w:t>Austria</w:t>
      </w:r>
      <w:proofErr w:type="spellEnd"/>
      <w:r w:rsidRPr="005F3286">
        <w:rPr>
          <w:rFonts w:eastAsia="Times New Roman" w:cstheme="minorHAnsi"/>
          <w:sz w:val="24"/>
          <w:szCs w:val="24"/>
          <w:lang w:eastAsia="hu-HU"/>
        </w:rPr>
        <w:t xml:space="preserve"> rugalmasságának köszönhetően) vált lehetségessé</w:t>
      </w:r>
      <w:hyperlink r:id="rId8" w:anchor="1" w:tooltip="" w:history="1">
        <w:r w:rsidRPr="00E120EB">
          <w:rPr>
            <w:rFonts w:eastAsia="Times New Roman" w:cstheme="minorHAnsi"/>
            <w:sz w:val="24"/>
            <w:szCs w:val="24"/>
            <w:lang w:eastAsia="hu-HU"/>
          </w:rPr>
          <w:t>[1]</w:t>
        </w:r>
      </w:hyperlink>
      <w:r w:rsidRPr="005F3286">
        <w:rPr>
          <w:rFonts w:eastAsia="Times New Roman" w:cstheme="minorHAnsi"/>
          <w:sz w:val="24"/>
          <w:szCs w:val="24"/>
          <w:lang w:eastAsia="hu-HU"/>
        </w:rPr>
        <w:t xml:space="preserve">. A műhelyben képződő munkakapcsolatok egyik fontos eredménye lett egy hárompillérű eseménysorozat terve, amelyet </w:t>
      </w:r>
      <w:proofErr w:type="spellStart"/>
      <w:r w:rsidRPr="005F3286">
        <w:rPr>
          <w:rFonts w:eastAsia="Times New Roman" w:cstheme="minorHAnsi"/>
          <w:sz w:val="24"/>
          <w:szCs w:val="24"/>
          <w:lang w:eastAsia="hu-HU"/>
        </w:rPr>
        <w:t>Raatzsch</w:t>
      </w:r>
      <w:proofErr w:type="spellEnd"/>
      <w:r w:rsidRPr="005F3286">
        <w:rPr>
          <w:rFonts w:eastAsia="Times New Roman" w:cstheme="minorHAnsi"/>
          <w:sz w:val="24"/>
          <w:szCs w:val="24"/>
          <w:lang w:eastAsia="hu-HU"/>
        </w:rPr>
        <w:t xml:space="preserve"> J. André képzőművésszel, </w:t>
      </w:r>
      <w:proofErr w:type="spellStart"/>
      <w:r w:rsidRPr="005F3286">
        <w:rPr>
          <w:rFonts w:eastAsia="Times New Roman" w:cstheme="minorHAnsi"/>
          <w:sz w:val="24"/>
          <w:szCs w:val="24"/>
          <w:lang w:eastAsia="hu-HU"/>
        </w:rPr>
        <w:t>Müllner</w:t>
      </w:r>
      <w:proofErr w:type="spellEnd"/>
      <w:r w:rsidRPr="005F3286">
        <w:rPr>
          <w:rFonts w:eastAsia="Times New Roman" w:cstheme="minorHAnsi"/>
          <w:sz w:val="24"/>
          <w:szCs w:val="24"/>
          <w:lang w:eastAsia="hu-HU"/>
        </w:rPr>
        <w:t xml:space="preserve"> András támogató közreműködésével dolgoztunk ki, nagyban támaszkodva a Tranzit.hu kortárs művészeti központtal és a Roma Parlamenttel kialakult partnerségre. A Metszéspontok I-III. </w:t>
      </w:r>
      <w:proofErr w:type="gramStart"/>
      <w:r w:rsidRPr="005F3286">
        <w:rPr>
          <w:rFonts w:eastAsia="Times New Roman" w:cstheme="minorHAnsi"/>
          <w:sz w:val="24"/>
          <w:szCs w:val="24"/>
          <w:lang w:eastAsia="hu-HU"/>
        </w:rPr>
        <w:t>eseménysorozat</w:t>
      </w:r>
      <w:proofErr w:type="gramEnd"/>
      <w:r w:rsidRPr="005F3286">
        <w:rPr>
          <w:rFonts w:eastAsia="Times New Roman" w:cstheme="minorHAnsi"/>
          <w:sz w:val="24"/>
          <w:szCs w:val="24"/>
          <w:lang w:eastAsia="hu-HU"/>
        </w:rPr>
        <w:t xml:space="preserve"> koncepciójáról  a Tranzit.hu által közölt kiadványban a következőket olvashatjuk:</w:t>
      </w:r>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t xml:space="preserve">„A Metszéspontok I-III. </w:t>
      </w:r>
      <w:proofErr w:type="gramStart"/>
      <w:r w:rsidRPr="005F3286">
        <w:rPr>
          <w:rFonts w:eastAsia="Times New Roman" w:cstheme="minorHAnsi"/>
          <w:sz w:val="24"/>
          <w:szCs w:val="24"/>
          <w:lang w:eastAsia="hu-HU"/>
        </w:rPr>
        <w:t>a</w:t>
      </w:r>
      <w:proofErr w:type="gramEnd"/>
      <w:r w:rsidRPr="005F3286">
        <w:rPr>
          <w:rFonts w:eastAsia="Times New Roman" w:cstheme="minorHAnsi"/>
          <w:sz w:val="24"/>
          <w:szCs w:val="24"/>
          <w:lang w:eastAsia="hu-HU"/>
        </w:rPr>
        <w:t xml:space="preserve"> PATTERNS </w:t>
      </w:r>
      <w:proofErr w:type="spellStart"/>
      <w:r w:rsidRPr="005F3286">
        <w:rPr>
          <w:rFonts w:eastAsia="Times New Roman" w:cstheme="minorHAnsi"/>
          <w:sz w:val="24"/>
          <w:szCs w:val="24"/>
          <w:lang w:eastAsia="hu-HU"/>
        </w:rPr>
        <w:t>Lectures</w:t>
      </w:r>
      <w:proofErr w:type="spellEnd"/>
      <w:r w:rsidRPr="005F3286">
        <w:rPr>
          <w:rFonts w:eastAsia="Times New Roman" w:cstheme="minorHAnsi"/>
          <w:sz w:val="24"/>
          <w:szCs w:val="24"/>
          <w:lang w:eastAsia="hu-HU"/>
        </w:rPr>
        <w:t xml:space="preserve"> (Erste </w:t>
      </w:r>
      <w:proofErr w:type="spellStart"/>
      <w:r w:rsidRPr="005F3286">
        <w:rPr>
          <w:rFonts w:eastAsia="Times New Roman" w:cstheme="minorHAnsi"/>
          <w:sz w:val="24"/>
          <w:szCs w:val="24"/>
          <w:lang w:eastAsia="hu-HU"/>
        </w:rPr>
        <w:t>Stiftung</w:t>
      </w:r>
      <w:proofErr w:type="spellEnd"/>
      <w:r w:rsidRPr="005F3286">
        <w:rPr>
          <w:rFonts w:eastAsia="Times New Roman" w:cstheme="minorHAnsi"/>
          <w:sz w:val="24"/>
          <w:szCs w:val="24"/>
          <w:lang w:eastAsia="hu-HU"/>
        </w:rPr>
        <w:t xml:space="preserve">/World University of </w:t>
      </w:r>
      <w:proofErr w:type="spellStart"/>
      <w:r w:rsidRPr="005F3286">
        <w:rPr>
          <w:rFonts w:eastAsia="Times New Roman" w:cstheme="minorHAnsi"/>
          <w:sz w:val="24"/>
          <w:szCs w:val="24"/>
          <w:lang w:eastAsia="hu-HU"/>
        </w:rPr>
        <w:t>Austria</w:t>
      </w:r>
      <w:proofErr w:type="spellEnd"/>
      <w:r w:rsidRPr="005F3286">
        <w:rPr>
          <w:rFonts w:eastAsia="Times New Roman" w:cstheme="minorHAnsi"/>
          <w:sz w:val="24"/>
          <w:szCs w:val="24"/>
          <w:lang w:eastAsia="hu-HU"/>
        </w:rPr>
        <w:t>) kurzusfejlesztési projekt (ELTE Média és Kommunikáció Tanszék) lezárásaként jött létre. Az eseménysorozat átmenetileg feloldotta azokat az elkötelezett tudomány művelésében rejlő ellentmondásokat, amelyek a romakép-elemző műhelyben korábban felszínre kerültek.</w:t>
      </w:r>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lastRenderedPageBreak/>
        <w:t>A Metszéspontok I. </w:t>
      </w:r>
      <w:r w:rsidRPr="005F3286">
        <w:rPr>
          <w:rFonts w:eastAsia="Times New Roman" w:cstheme="minorHAnsi"/>
          <w:i/>
          <w:iCs/>
          <w:sz w:val="24"/>
          <w:szCs w:val="24"/>
          <w:lang w:eastAsia="hu-HU"/>
        </w:rPr>
        <w:t xml:space="preserve">– Kitágított terek – Fél évszázad év cigánykodás és </w:t>
      </w:r>
      <w:proofErr w:type="spellStart"/>
      <w:r w:rsidRPr="005F3286">
        <w:rPr>
          <w:rFonts w:eastAsia="Times New Roman" w:cstheme="minorHAnsi"/>
          <w:i/>
          <w:iCs/>
          <w:sz w:val="24"/>
          <w:szCs w:val="24"/>
          <w:lang w:eastAsia="hu-HU"/>
        </w:rPr>
        <w:t>parasztkodás</w:t>
      </w:r>
      <w:proofErr w:type="spellEnd"/>
      <w:r w:rsidRPr="005F3286">
        <w:rPr>
          <w:rFonts w:eastAsia="Times New Roman" w:cstheme="minorHAnsi"/>
          <w:i/>
          <w:iCs/>
          <w:sz w:val="24"/>
          <w:szCs w:val="24"/>
          <w:lang w:eastAsia="hu-HU"/>
        </w:rPr>
        <w:t> </w:t>
      </w:r>
      <w:r w:rsidRPr="005F3286">
        <w:rPr>
          <w:rFonts w:eastAsia="Times New Roman" w:cstheme="minorHAnsi"/>
          <w:sz w:val="24"/>
          <w:szCs w:val="24"/>
          <w:lang w:eastAsia="hu-HU"/>
        </w:rPr>
        <w:t>c. kiterjesztett mozielőadás a Független Színház alkotóinak felfogásában a Roma Parlamentben teremtette meg az azt követő szimpóziumhoz elengedhetetlen összefüggésrendszert a Balázs Béla Stúdió filmjeinek ’</w:t>
      </w:r>
      <w:proofErr w:type="spellStart"/>
      <w:r w:rsidRPr="005F3286">
        <w:rPr>
          <w:rFonts w:eastAsia="Times New Roman" w:cstheme="minorHAnsi"/>
          <w:sz w:val="24"/>
          <w:szCs w:val="24"/>
          <w:lang w:eastAsia="hu-HU"/>
        </w:rPr>
        <w:t>újraírásával</w:t>
      </w:r>
      <w:proofErr w:type="spellEnd"/>
      <w:r w:rsidRPr="005F3286">
        <w:rPr>
          <w:rFonts w:eastAsia="Times New Roman" w:cstheme="minorHAnsi"/>
          <w:sz w:val="24"/>
          <w:szCs w:val="24"/>
          <w:lang w:eastAsia="hu-HU"/>
        </w:rPr>
        <w:t>’ (</w:t>
      </w:r>
      <w:proofErr w:type="spellStart"/>
      <w:r w:rsidRPr="005F3286">
        <w:rPr>
          <w:rFonts w:eastAsia="Times New Roman" w:cstheme="minorHAnsi"/>
          <w:sz w:val="24"/>
          <w:szCs w:val="24"/>
          <w:lang w:eastAsia="hu-HU"/>
        </w:rPr>
        <w:t>Raatzsch</w:t>
      </w:r>
      <w:proofErr w:type="spellEnd"/>
      <w:r w:rsidRPr="005F3286">
        <w:rPr>
          <w:rFonts w:eastAsia="Times New Roman" w:cstheme="minorHAnsi"/>
          <w:sz w:val="24"/>
          <w:szCs w:val="24"/>
          <w:lang w:eastAsia="hu-HU"/>
        </w:rPr>
        <w:t xml:space="preserve"> André).</w:t>
      </w:r>
    </w:p>
    <w:p w:rsidR="005F3286" w:rsidRPr="005F3286" w:rsidRDefault="005F3286" w:rsidP="005F3286">
      <w:pPr>
        <w:shd w:val="clear" w:color="auto" w:fill="FFFFFF"/>
        <w:spacing w:after="0" w:line="240" w:lineRule="auto"/>
        <w:rPr>
          <w:rFonts w:eastAsia="Times New Roman" w:cstheme="minorHAnsi"/>
          <w:sz w:val="24"/>
          <w:szCs w:val="24"/>
          <w:lang w:eastAsia="hu-HU"/>
        </w:rPr>
      </w:pPr>
      <w:r w:rsidRPr="005F3286">
        <w:rPr>
          <w:rFonts w:eastAsia="Times New Roman" w:cstheme="minorHAnsi"/>
          <w:sz w:val="24"/>
          <w:szCs w:val="24"/>
          <w:lang w:eastAsia="hu-HU"/>
        </w:rPr>
        <w:br w:type="textWrapping" w:clear="all"/>
      </w:r>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pict>
          <v:rect id="_x0000_i1025" style="width:149.7pt;height:.75pt" o:hrpct="330" o:hrstd="t" o:hr="t" fillcolor="#a0a0a0" stroked="f"/>
        </w:pict>
      </w:r>
    </w:p>
    <w:p w:rsidR="005F3286" w:rsidRPr="005F3286" w:rsidRDefault="005F3286" w:rsidP="005F3286">
      <w:pPr>
        <w:shd w:val="clear" w:color="auto" w:fill="FFFFFF"/>
        <w:spacing w:before="225" w:after="225" w:line="240" w:lineRule="auto"/>
        <w:rPr>
          <w:rFonts w:eastAsia="Times New Roman" w:cstheme="minorHAnsi"/>
          <w:sz w:val="24"/>
          <w:szCs w:val="24"/>
          <w:lang w:eastAsia="hu-HU"/>
        </w:rPr>
      </w:pPr>
      <w:r w:rsidRPr="005F3286">
        <w:rPr>
          <w:rFonts w:eastAsia="Times New Roman" w:cstheme="minorHAnsi"/>
          <w:sz w:val="24"/>
          <w:szCs w:val="24"/>
          <w:lang w:eastAsia="hu-HU"/>
        </w:rPr>
        <w:t xml:space="preserve">[1] A pályázati tervezet szerint az őszi félévben a vendégelőadások folytatódtak volna, a tavaszi félévhez hasonló rendszerben, a kurzusba építve. A változtatásra – a szimpózium, a színházi </w:t>
      </w:r>
      <w:proofErr w:type="spellStart"/>
      <w:r w:rsidRPr="005F3286">
        <w:rPr>
          <w:rFonts w:eastAsia="Times New Roman" w:cstheme="minorHAnsi"/>
          <w:sz w:val="24"/>
          <w:szCs w:val="24"/>
          <w:lang w:eastAsia="hu-HU"/>
        </w:rPr>
        <w:t>performanszokkal</w:t>
      </w:r>
      <w:proofErr w:type="spellEnd"/>
      <w:r w:rsidRPr="005F3286">
        <w:rPr>
          <w:rFonts w:eastAsia="Times New Roman" w:cstheme="minorHAnsi"/>
          <w:sz w:val="24"/>
          <w:szCs w:val="24"/>
          <w:lang w:eastAsia="hu-HU"/>
        </w:rPr>
        <w:t xml:space="preserve"> kiegészített vetítés és végül a Tranzit.hu által finanszírozott kiállítás szervezésére – az Erste </w:t>
      </w:r>
      <w:proofErr w:type="spellStart"/>
      <w:r w:rsidRPr="005F3286">
        <w:rPr>
          <w:rFonts w:eastAsia="Times New Roman" w:cstheme="minorHAnsi"/>
          <w:sz w:val="24"/>
          <w:szCs w:val="24"/>
          <w:lang w:eastAsia="hu-HU"/>
        </w:rPr>
        <w:t>Stiftung</w:t>
      </w:r>
      <w:proofErr w:type="spellEnd"/>
      <w:r w:rsidRPr="005F3286">
        <w:rPr>
          <w:rFonts w:eastAsia="Times New Roman" w:cstheme="minorHAnsi"/>
          <w:sz w:val="24"/>
          <w:szCs w:val="24"/>
          <w:lang w:eastAsia="hu-HU"/>
        </w:rPr>
        <w:t xml:space="preserve"> jóváhagyásával kerülhetett sor. Ez bizonyos tekintetben a feltétlen bizalom és az addigi munka elismerésének a jele volt.</w:t>
      </w:r>
    </w:p>
    <w:p w:rsidR="00097ACB" w:rsidRPr="00E120EB" w:rsidRDefault="00097ACB">
      <w:pPr>
        <w:rPr>
          <w:rFonts w:cstheme="minorHAnsi"/>
          <w:sz w:val="24"/>
          <w:szCs w:val="24"/>
        </w:rPr>
      </w:pPr>
    </w:p>
    <w:sectPr w:rsidR="00097ACB" w:rsidRPr="00E12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1591"/>
    <w:multiLevelType w:val="multilevel"/>
    <w:tmpl w:val="0AB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86"/>
    <w:rsid w:val="00097ACB"/>
    <w:rsid w:val="005F3286"/>
    <w:rsid w:val="006B15B6"/>
    <w:rsid w:val="00990518"/>
    <w:rsid w:val="00E120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0C0F-F932-4D38-9671-5BC896EF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F3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F3286"/>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F3286"/>
    <w:rPr>
      <w:color w:val="0000FF"/>
      <w:u w:val="single"/>
    </w:rPr>
  </w:style>
  <w:style w:type="paragraph" w:styleId="NormlWeb">
    <w:name w:val="Normal (Web)"/>
    <w:basedOn w:val="Norml"/>
    <w:uiPriority w:val="99"/>
    <w:semiHidden/>
    <w:unhideWhenUsed/>
    <w:rsid w:val="005F328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819">
      <w:bodyDiv w:val="1"/>
      <w:marLeft w:val="0"/>
      <w:marRight w:val="0"/>
      <w:marTop w:val="0"/>
      <w:marBottom w:val="0"/>
      <w:divBdr>
        <w:top w:val="none" w:sz="0" w:space="0" w:color="auto"/>
        <w:left w:val="none" w:sz="0" w:space="0" w:color="auto"/>
        <w:bottom w:val="none" w:sz="0" w:space="0" w:color="auto"/>
        <w:right w:val="none" w:sz="0" w:space="0" w:color="auto"/>
      </w:divBdr>
      <w:divsChild>
        <w:div w:id="832452756">
          <w:marLeft w:val="0"/>
          <w:marRight w:val="0"/>
          <w:marTop w:val="0"/>
          <w:marBottom w:val="0"/>
          <w:divBdr>
            <w:top w:val="none" w:sz="0" w:space="0" w:color="auto"/>
            <w:left w:val="none" w:sz="0" w:space="0" w:color="auto"/>
            <w:bottom w:val="none" w:sz="0" w:space="0" w:color="auto"/>
            <w:right w:val="none" w:sz="0" w:space="0" w:color="auto"/>
          </w:divBdr>
          <w:divsChild>
            <w:div w:id="1428497699">
              <w:marLeft w:val="0"/>
              <w:marRight w:val="0"/>
              <w:marTop w:val="0"/>
              <w:marBottom w:val="0"/>
              <w:divBdr>
                <w:top w:val="none" w:sz="0" w:space="0" w:color="auto"/>
                <w:left w:val="none" w:sz="0" w:space="0" w:color="auto"/>
                <w:bottom w:val="none" w:sz="0" w:space="0" w:color="auto"/>
                <w:right w:val="none" w:sz="0" w:space="0" w:color="auto"/>
              </w:divBdr>
              <w:divsChild>
                <w:div w:id="3986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kepmuhely.hu/kurzusok/2013-2/patterns-lectures-folytatas-2013-2014-i-felev/metszespontok-i-iii/" TargetMode="External"/><Relationship Id="rId3" Type="http://schemas.openxmlformats.org/officeDocument/2006/relationships/settings" Target="settings.xml"/><Relationship Id="rId7" Type="http://schemas.openxmlformats.org/officeDocument/2006/relationships/hyperlink" Target="http://www.romakepmuhely.hu/kurzusok/2013-2/patterns-lectures-folytatas-2013-2014-i-felev/metszespontok-i-iii/2-1-4-4-3-roma-the-contract-to-sell-the-ethnicity-szerzodes-az-etnikai-hovatartozas-eladasa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makepmuhely.hu/kurzusok/2013-2/patterns-lectures-folytatas-2013-2014-i-felev/metszespontok-i-iii/strategiak-1957-2014/" TargetMode="External"/><Relationship Id="rId5" Type="http://schemas.openxmlformats.org/officeDocument/2006/relationships/hyperlink" Target="http://www.romakepmuhely.hu/kurzusok/2013-2/patterns-lectures-folytatas-2013-2014-i-felev/metszespontok-i-iii/kitagitott-terek-fel-evszazad-ciganykodas-es-parasztkod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4052</Characters>
  <Application>Microsoft Office Word</Application>
  <DocSecurity>0</DocSecurity>
  <Lines>33</Lines>
  <Paragraphs>9</Paragraphs>
  <ScaleCrop>false</ScaleCrop>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mullner.andras@gmail.com</dc:creator>
  <cp:keywords/>
  <dc:description/>
  <cp:lastModifiedBy>mullner.andras@gmail.com</cp:lastModifiedBy>
  <cp:revision>2</cp:revision>
  <dcterms:created xsi:type="dcterms:W3CDTF">2019-12-21T16:55:00Z</dcterms:created>
  <dcterms:modified xsi:type="dcterms:W3CDTF">2019-12-21T16:55:00Z</dcterms:modified>
</cp:coreProperties>
</file>